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BB" w:rsidRPr="00A82AA4" w:rsidRDefault="008456BB" w:rsidP="008456BB">
      <w:pPr>
        <w:jc w:val="center"/>
        <w:rPr>
          <w:rFonts w:eastAsia="Times New Roman"/>
          <w:sz w:val="28"/>
          <w:szCs w:val="28"/>
        </w:rPr>
      </w:pPr>
      <w:r w:rsidRPr="00A82AA4">
        <w:rPr>
          <w:rFonts w:eastAsia="Times New Roman"/>
          <w:sz w:val="28"/>
          <w:szCs w:val="28"/>
        </w:rPr>
        <w:t>МУНИЦИПАЛЬНОЕ ОБРАЗОВАТЕЛЬНОЕ УЧРЕЖДЕНИЕ</w:t>
      </w:r>
    </w:p>
    <w:p w:rsidR="008456BB" w:rsidRDefault="008456BB" w:rsidP="008456BB">
      <w:pPr>
        <w:pStyle w:val="1"/>
        <w:rPr>
          <w:sz w:val="28"/>
          <w:szCs w:val="28"/>
        </w:rPr>
      </w:pPr>
      <w:r w:rsidRPr="00A82AA4">
        <w:rPr>
          <w:sz w:val="28"/>
          <w:szCs w:val="28"/>
        </w:rPr>
        <w:t xml:space="preserve">«МИХЕЕВСКАЯ ОСНОВНАЯ ОБЩЕОБРАЗОВАТЕЛЬНАЯ ШКОЛА»  </w:t>
      </w:r>
    </w:p>
    <w:p w:rsidR="008456BB" w:rsidRPr="00A82AA4" w:rsidRDefault="008456BB" w:rsidP="008456BB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АДМИНИСТРАЦИИ АРДАТОВСКОГО МУНИЦИПАЛЬНОГО</w:t>
      </w:r>
      <w:r w:rsidRPr="0002118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514559">
        <w:rPr>
          <w:sz w:val="28"/>
          <w:szCs w:val="28"/>
        </w:rPr>
        <w:t xml:space="preserve">     </w:t>
      </w:r>
      <w:r w:rsidRPr="00A82AA4">
        <w:rPr>
          <w:sz w:val="28"/>
          <w:szCs w:val="28"/>
        </w:rPr>
        <w:t xml:space="preserve">                                              </w:t>
      </w:r>
    </w:p>
    <w:p w:rsidR="008456BB" w:rsidRPr="00A82AA4" w:rsidRDefault="008456BB" w:rsidP="008456BB">
      <w:pPr>
        <w:pBdr>
          <w:top w:val="single" w:sz="4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82AA4">
        <w:rPr>
          <w:rFonts w:eastAsia="Times New Roman"/>
          <w:b/>
          <w:sz w:val="28"/>
          <w:szCs w:val="28"/>
        </w:rPr>
        <w:t>ПРИКАЗ</w:t>
      </w:r>
    </w:p>
    <w:p w:rsidR="008456BB" w:rsidRPr="00A82AA4" w:rsidRDefault="008456BB" w:rsidP="008456BB">
      <w:pPr>
        <w:pBdr>
          <w:top w:val="single" w:sz="4" w:space="1" w:color="auto"/>
        </w:pBd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16 мая </w:t>
      </w:r>
      <w:r>
        <w:rPr>
          <w:rFonts w:eastAsia="Times New Roman"/>
          <w:b/>
          <w:sz w:val="28"/>
          <w:szCs w:val="28"/>
        </w:rPr>
        <w:t xml:space="preserve"> 2011</w:t>
      </w:r>
      <w:r w:rsidRPr="00A82AA4">
        <w:rPr>
          <w:rFonts w:eastAsia="Times New Roman"/>
          <w:b/>
          <w:sz w:val="28"/>
          <w:szCs w:val="28"/>
        </w:rPr>
        <w:t xml:space="preserve"> года                                           </w:t>
      </w:r>
      <w:r w:rsidR="00894887">
        <w:rPr>
          <w:rFonts w:eastAsia="Times New Roman"/>
          <w:b/>
          <w:sz w:val="28"/>
          <w:szCs w:val="28"/>
        </w:rPr>
        <w:t xml:space="preserve">                                                   </w:t>
      </w:r>
      <w:r w:rsidRPr="00A82AA4">
        <w:rPr>
          <w:rFonts w:eastAsia="Times New Roman"/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19</w:t>
      </w:r>
    </w:p>
    <w:p w:rsidR="008456BB" w:rsidRPr="00F85554" w:rsidRDefault="008456BB" w:rsidP="002E6FAA">
      <w:pPr>
        <w:shd w:val="clear" w:color="auto" w:fill="FFFFFF"/>
        <w:spacing w:line="317" w:lineRule="exact"/>
        <w:ind w:left="22"/>
        <w:jc w:val="center"/>
        <w:rPr>
          <w:sz w:val="28"/>
          <w:szCs w:val="28"/>
        </w:rPr>
      </w:pPr>
      <w:r w:rsidRPr="00F8555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внесении изменений в</w:t>
      </w:r>
      <w:r w:rsidRPr="00F855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Положение</w:t>
      </w:r>
      <w:r w:rsidRPr="00F85554">
        <w:rPr>
          <w:rFonts w:eastAsia="Times New Roman"/>
          <w:sz w:val="28"/>
          <w:szCs w:val="28"/>
        </w:rPr>
        <w:t xml:space="preserve"> об оплате труда работников</w:t>
      </w:r>
    </w:p>
    <w:p w:rsidR="008456BB" w:rsidRDefault="008456BB" w:rsidP="008456BB">
      <w:pPr>
        <w:shd w:val="clear" w:color="auto" w:fill="FFFFFF"/>
        <w:spacing w:line="317" w:lineRule="exact"/>
        <w:ind w:left="29"/>
        <w:jc w:val="center"/>
        <w:rPr>
          <w:rFonts w:eastAsia="Times New Roman"/>
          <w:sz w:val="28"/>
          <w:szCs w:val="28"/>
        </w:rPr>
      </w:pPr>
      <w:r w:rsidRPr="00F85554">
        <w:rPr>
          <w:rFonts w:eastAsia="Times New Roman"/>
          <w:sz w:val="28"/>
          <w:szCs w:val="28"/>
        </w:rPr>
        <w:t>муниципального образовательного учреждения</w:t>
      </w:r>
      <w:r>
        <w:rPr>
          <w:rFonts w:eastAsia="Times New Roman"/>
          <w:sz w:val="28"/>
          <w:szCs w:val="28"/>
        </w:rPr>
        <w:t xml:space="preserve"> </w:t>
      </w:r>
    </w:p>
    <w:p w:rsidR="008456BB" w:rsidRDefault="008456BB" w:rsidP="008456BB">
      <w:pPr>
        <w:shd w:val="clear" w:color="auto" w:fill="FFFFFF"/>
        <w:spacing w:line="317" w:lineRule="exact"/>
        <w:ind w:left="29"/>
        <w:jc w:val="center"/>
        <w:rPr>
          <w:rFonts w:eastAsia="Times New Roman"/>
          <w:sz w:val="28"/>
          <w:szCs w:val="28"/>
        </w:rPr>
      </w:pPr>
      <w:r w:rsidRPr="00F85554">
        <w:rPr>
          <w:rFonts w:eastAsia="Times New Roman"/>
          <w:sz w:val="28"/>
          <w:szCs w:val="28"/>
        </w:rPr>
        <w:t>«Михеевская основная общеобразовательная школа</w:t>
      </w:r>
      <w:r>
        <w:rPr>
          <w:rFonts w:eastAsia="Times New Roman"/>
          <w:sz w:val="28"/>
          <w:szCs w:val="28"/>
        </w:rPr>
        <w:t>».</w:t>
      </w:r>
      <w:r w:rsidRPr="00F85554">
        <w:rPr>
          <w:rFonts w:eastAsia="Times New Roman"/>
          <w:sz w:val="28"/>
          <w:szCs w:val="28"/>
        </w:rPr>
        <w:t xml:space="preserve"> </w:t>
      </w:r>
    </w:p>
    <w:p w:rsidR="008456BB" w:rsidRDefault="00EC495A" w:rsidP="008456BB">
      <w:pPr>
        <w:shd w:val="clear" w:color="auto" w:fill="FFFFFF"/>
        <w:spacing w:line="317" w:lineRule="exact"/>
        <w:ind w:left="29" w:firstLine="691"/>
        <w:jc w:val="both"/>
        <w:rPr>
          <w:sz w:val="28"/>
        </w:rPr>
      </w:pPr>
      <w:r>
        <w:rPr>
          <w:sz w:val="28"/>
        </w:rPr>
        <w:t>На основании п</w:t>
      </w:r>
      <w:r w:rsidR="008456BB">
        <w:rPr>
          <w:sz w:val="28"/>
        </w:rPr>
        <w:t>остановления Правительства Нижегородской области от 24.03.2011 года №201 «О внесении изменений в Положение об оплате труда работников государственных образовательных учреждений Нижегородской области, а также иных государственных учреждений Нижегородской области, учредителем которых является министерство образования Нижегородской области, утверждённое постановлением   Правительства Нижегородской области от 15 октября 2008 года №468» приказываю:</w:t>
      </w:r>
    </w:p>
    <w:p w:rsidR="008456BB" w:rsidRDefault="00B54245" w:rsidP="008456BB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Внести следующие изменения в </w:t>
      </w:r>
      <w:r w:rsidR="008456BB">
        <w:rPr>
          <w:sz w:val="28"/>
        </w:rPr>
        <w:t xml:space="preserve">Положение об оплате  труда работников </w:t>
      </w:r>
      <w:r w:rsidR="008456BB" w:rsidRPr="00F85554">
        <w:rPr>
          <w:rFonts w:eastAsia="Times New Roman"/>
          <w:sz w:val="28"/>
          <w:szCs w:val="28"/>
        </w:rPr>
        <w:t xml:space="preserve">муниципального </w:t>
      </w:r>
      <w:r w:rsidR="008456BB" w:rsidRPr="0002118A">
        <w:rPr>
          <w:rFonts w:eastAsia="Times New Roman"/>
          <w:sz w:val="28"/>
          <w:szCs w:val="28"/>
        </w:rPr>
        <w:t>образовательного учреждения «Михеевская основная общеобразовательная школа»</w:t>
      </w:r>
      <w:r w:rsidR="008456BB">
        <w:rPr>
          <w:sz w:val="28"/>
          <w:szCs w:val="28"/>
        </w:rPr>
        <w:t>:</w:t>
      </w:r>
    </w:p>
    <w:p w:rsidR="00B54245" w:rsidRPr="00B54245" w:rsidRDefault="00B54245" w:rsidP="00B54245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ind w:firstLine="851"/>
        <w:jc w:val="both"/>
        <w:rPr>
          <w:rFonts w:eastAsia="Times New Roman"/>
          <w:sz w:val="28"/>
        </w:rPr>
      </w:pPr>
      <w:r w:rsidRPr="00B54245">
        <w:rPr>
          <w:rFonts w:eastAsia="Times New Roman"/>
          <w:sz w:val="28"/>
        </w:rPr>
        <w:t>1. В подпункте 2.9.8  пункта 2.9 Положения об оплат</w:t>
      </w:r>
      <w:r>
        <w:rPr>
          <w:rFonts w:eastAsia="Times New Roman"/>
          <w:sz w:val="28"/>
        </w:rPr>
        <w:t xml:space="preserve">е труда работников муниципального образовательного учреждения </w:t>
      </w:r>
      <w:r>
        <w:rPr>
          <w:sz w:val="28"/>
        </w:rPr>
        <w:t>«Михеевская основная общеобразовательная</w:t>
      </w:r>
      <w:r w:rsidRPr="00B54245">
        <w:rPr>
          <w:sz w:val="28"/>
        </w:rPr>
        <w:t xml:space="preserve"> </w:t>
      </w:r>
      <w:r>
        <w:rPr>
          <w:sz w:val="28"/>
        </w:rPr>
        <w:t xml:space="preserve">школа» </w:t>
      </w:r>
      <w:r w:rsidRPr="00B54245">
        <w:rPr>
          <w:rFonts w:eastAsia="Times New Roman"/>
          <w:sz w:val="28"/>
        </w:rPr>
        <w:t xml:space="preserve"> слова «с отклонениями в развитии» заменить словами «с ограниченными возможностями здоровья».</w:t>
      </w:r>
    </w:p>
    <w:p w:rsidR="00B54245" w:rsidRPr="00B54245" w:rsidRDefault="00B54245" w:rsidP="00B54245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ind w:firstLine="851"/>
        <w:jc w:val="both"/>
        <w:rPr>
          <w:rFonts w:eastAsia="Times New Roman"/>
          <w:sz w:val="28"/>
        </w:rPr>
      </w:pPr>
      <w:r w:rsidRPr="00B54245">
        <w:rPr>
          <w:rFonts w:eastAsia="Times New Roman"/>
          <w:sz w:val="28"/>
        </w:rPr>
        <w:t>2. Пункт 1.7 приложения 1 «Порядок формирования должностных окладов (ставок заработной платы) работников образовательных учреждений» Положения об оплате труда работников муниципальн</w:t>
      </w:r>
      <w:r w:rsidR="00EC495A">
        <w:rPr>
          <w:rFonts w:eastAsia="Times New Roman"/>
          <w:sz w:val="28"/>
        </w:rPr>
        <w:t>ого образ</w:t>
      </w:r>
      <w:r w:rsidRPr="00B54245">
        <w:rPr>
          <w:rFonts w:eastAsia="Times New Roman"/>
          <w:sz w:val="28"/>
        </w:rPr>
        <w:t>овательн</w:t>
      </w:r>
      <w:r w:rsidR="00EC495A">
        <w:rPr>
          <w:rFonts w:eastAsia="Times New Roman"/>
          <w:sz w:val="28"/>
        </w:rPr>
        <w:t>ого</w:t>
      </w:r>
      <w:r w:rsidRPr="00B54245">
        <w:rPr>
          <w:rFonts w:eastAsia="Times New Roman"/>
          <w:sz w:val="28"/>
        </w:rPr>
        <w:t xml:space="preserve"> учреждени</w:t>
      </w:r>
      <w:r w:rsidR="00EC495A">
        <w:rPr>
          <w:rFonts w:eastAsia="Times New Roman"/>
          <w:sz w:val="28"/>
        </w:rPr>
        <w:t>я «Михеевская основная школа»</w:t>
      </w:r>
      <w:r w:rsidRPr="00B54245">
        <w:rPr>
          <w:rFonts w:eastAsia="Times New Roman"/>
          <w:sz w:val="28"/>
        </w:rPr>
        <w:t xml:space="preserve">   дополнить абзацами следующего содержания:</w:t>
      </w:r>
    </w:p>
    <w:p w:rsidR="00894887" w:rsidRPr="00B54245" w:rsidRDefault="00B54245" w:rsidP="00894887">
      <w:pPr>
        <w:widowControl/>
        <w:tabs>
          <w:tab w:val="left" w:pos="708"/>
          <w:tab w:val="center" w:pos="4153"/>
          <w:tab w:val="right" w:pos="8306"/>
          <w:tab w:val="left" w:pos="9180"/>
        </w:tabs>
        <w:autoSpaceDE/>
        <w:autoSpaceDN/>
        <w:adjustRightInd/>
        <w:ind w:firstLine="851"/>
        <w:jc w:val="both"/>
        <w:rPr>
          <w:rFonts w:eastAsia="Times New Roman"/>
          <w:sz w:val="28"/>
        </w:rPr>
      </w:pPr>
      <w:proofErr w:type="gramStart"/>
      <w:r w:rsidRPr="00B54245">
        <w:rPr>
          <w:rFonts w:eastAsia="Times New Roman"/>
          <w:sz w:val="28"/>
        </w:rPr>
        <w:t>«Повышающий коэффициент за наличие квалификационной категории сохраняется на срок до одного года по истечении срока её действия в случаях длительной нетрудоспособности работника в течение аттестационного периода, по возвращении в течение учебного года из длительной командировки, связанной с профессиональной деятельностью, из отпуска длительностью до одного года, из отпуска по уходу за ребёнком, независимо от срока окончания действия квалификационной категории, при приёме</w:t>
      </w:r>
      <w:proofErr w:type="gramEnd"/>
      <w:r w:rsidRPr="00B54245">
        <w:rPr>
          <w:rFonts w:eastAsia="Times New Roman"/>
          <w:sz w:val="28"/>
        </w:rPr>
        <w:t xml:space="preserve"> на работу после увольнения в связи с ликвидацией образовательного учреждения, а также тем работникам, которым до достижения возраста, дающего право на трудовую пенсию по старости в соответствии с Федеральным законом от 17 декабря 2001 года №173-ФЗ «О трудовых пенсиях в Российской Федерации», остался один год и менее.</w:t>
      </w:r>
    </w:p>
    <w:p w:rsidR="00894887" w:rsidRDefault="00894887" w:rsidP="00894887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>3. Действие настоящего Приказа распространяется на правоотношения, возникшие с 01.01.2011 года.</w:t>
      </w:r>
    </w:p>
    <w:p w:rsidR="00894887" w:rsidRDefault="00894887" w:rsidP="00894887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894887" w:rsidRPr="0002118A" w:rsidRDefault="00894887" w:rsidP="00894887">
      <w:pPr>
        <w:shd w:val="clear" w:color="auto" w:fill="FFFFFF"/>
        <w:spacing w:line="317" w:lineRule="exact"/>
        <w:ind w:left="29" w:firstLine="691"/>
        <w:rPr>
          <w:sz w:val="28"/>
          <w:szCs w:val="28"/>
        </w:rPr>
      </w:pPr>
    </w:p>
    <w:p w:rsidR="00894887" w:rsidRDefault="00894887" w:rsidP="00894887">
      <w:pPr>
        <w:shd w:val="clear" w:color="auto" w:fill="FFFFFF"/>
      </w:pPr>
    </w:p>
    <w:p w:rsidR="008456BB" w:rsidRPr="006D3415" w:rsidRDefault="008456BB" w:rsidP="008456BB">
      <w:pPr>
        <w:shd w:val="clear" w:color="auto" w:fill="FFFFFF"/>
        <w:rPr>
          <w:sz w:val="28"/>
          <w:szCs w:val="28"/>
        </w:rPr>
      </w:pPr>
      <w:r w:rsidRPr="006D3415">
        <w:rPr>
          <w:sz w:val="28"/>
          <w:szCs w:val="28"/>
        </w:rPr>
        <w:t>Директор школы</w:t>
      </w:r>
      <w:r w:rsidR="00894887">
        <w:rPr>
          <w:sz w:val="28"/>
          <w:szCs w:val="28"/>
        </w:rPr>
        <w:t>:</w:t>
      </w:r>
      <w:r w:rsidRPr="006D34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894887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В.А</w:t>
      </w:r>
      <w:r w:rsidRPr="006D3415">
        <w:rPr>
          <w:sz w:val="28"/>
          <w:szCs w:val="28"/>
        </w:rPr>
        <w:t>.Баранов</w:t>
      </w:r>
      <w:r>
        <w:rPr>
          <w:sz w:val="28"/>
          <w:szCs w:val="28"/>
        </w:rPr>
        <w:t>а</w:t>
      </w:r>
    </w:p>
    <w:p w:rsidR="00FF16EA" w:rsidRDefault="00FF16EA"/>
    <w:sectPr w:rsidR="00FF16EA" w:rsidSect="008456BB">
      <w:pgSz w:w="11909" w:h="16834"/>
      <w:pgMar w:top="1440" w:right="710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5C"/>
    <w:rsid w:val="0016065C"/>
    <w:rsid w:val="002E6FAA"/>
    <w:rsid w:val="00631457"/>
    <w:rsid w:val="008456BB"/>
    <w:rsid w:val="00894887"/>
    <w:rsid w:val="00B54245"/>
    <w:rsid w:val="00EC495A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6BB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456BB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456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6BB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456BB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456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3</cp:revision>
  <cp:lastPrinted>2011-05-18T04:50:00Z</cp:lastPrinted>
  <dcterms:created xsi:type="dcterms:W3CDTF">2011-05-16T19:23:00Z</dcterms:created>
  <dcterms:modified xsi:type="dcterms:W3CDTF">2011-05-18T04:50:00Z</dcterms:modified>
</cp:coreProperties>
</file>